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Monday (April 11,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41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7.5"/>
        <w:gridCol w:w="5707.5"/>
        <w:tblGridChange w:id="0">
          <w:tblGrid>
            <w:gridCol w:w="5707.5"/>
            <w:gridCol w:w="5707.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What is the value?   </w:t>
              <w:tab/>
              <w:t xml:space="preserve">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-2 [4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(½)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 A city’s daily low temperatures in January fluctuated between -7℉ and 2℉.  What was the temperature range?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highlight w:val="white"/>
                <w:rtl w:val="0"/>
              </w:rPr>
              <w:t xml:space="preserve">Mrs. Martin divided 5 dozen flowers into 3 baskets to give as presents.  The first basket had (x+8) flowers, the second basket had (2x) flowers, and the third basket had (x+12) flowers.  How many flowers were in the basket that had the most flowers?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4.  A 20-foot piece of rope will be cut into as many 1 ½-foot sections as possible.  How much rope will be left over?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(April 12,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28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5610"/>
        <w:tblGridChange w:id="0">
          <w:tblGrid>
            <w:gridCol w:w="5670"/>
            <w:gridCol w:w="5610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Which set contains only ordered pairs that satisfy the equation y = 2x+3?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{(0,2), (1,3), (2,4)}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{(0,2), (1,5), (2,8)}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{(0,3), (1,4), (2,5)}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{(0,3), (1,5), (2,7)}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2.  What is the solution for the inequality?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Nova Mono" w:cs="Nova Mono" w:eastAsia="Nova Mono" w:hAnsi="Nova Mono"/>
                <w:highlight w:val="white"/>
                <w:rtl w:val="0"/>
              </w:rPr>
              <w:t xml:space="preserve">     -3w + 3 ≥ 18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  <w:t xml:space="preserve">A music store is having a clearance sale.  All items are discounted by 20%.  Sales tax is 6%. What is the price of a radio that regularly costs $38?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 Simplify.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6 (a - 2b) - 3 (4a - b)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(</w:t>
      </w:r>
      <w:r w:rsidDel="00000000" w:rsidR="00000000" w:rsidRPr="00000000">
        <w:rPr>
          <w:b w:val="1"/>
          <w:u w:val="single"/>
          <w:rtl w:val="0"/>
        </w:rPr>
        <w:t xml:space="preserve">April 13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31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625"/>
        <w:tblGridChange w:id="0">
          <w:tblGrid>
            <w:gridCol w:w="5685"/>
            <w:gridCol w:w="5625"/>
          </w:tblGrid>
        </w:tblGridChange>
      </w:tblGrid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The manufacturer’s price for a tent is $28.50.  A camping store that bought the tent sells them for $40.76.  What was the percent of increase in the price of the tents?  (Round to the nearest percent.)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Rule="auto"/>
              <w:ind w:left="288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hd w:fill="fffbed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In a group of 20 students, there are 12 girls.  What is the ratio of boys to girls?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CJ is making pancakes.  The recipe asks for ¾ cup flour to make 4 servings.  How much flour is needed to make 1 serving?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Ernesto spent $34.00 for 12 gallons of gasoline.  At the same price per gallon, how many gallons could he buy for $51.00?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(April 14,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28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5"/>
        <w:gridCol w:w="5625"/>
        <w:tblGridChange w:id="0">
          <w:tblGrid>
            <w:gridCol w:w="5655"/>
            <w:gridCol w:w="5625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The ratio of the dimensions of a rectangular picture is 5:4.  The shorter dimension is 6 ½ inches.  What is the longer dimension?  (Round to the nearest tenth.)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The diameter of a circle is 12 cm.  What is the area of the circle in centimeters?  Use 3.14 for pi.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The complement of an angle is two more than three times the angle.  Find the measure of the angle and its complement.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What is the volume of a cylinder with a radius of 5cm and height of 10cm?  Use 3.14 for pi.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</w:t>
              <w:tab/>
              <w:tab/>
              <w:t xml:space="preserve"> </w:t>
              <w:tab/>
              <w:t xml:space="preserve">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 xml:space="preserve"> </w:t>
              <w:tab/>
              <w:t xml:space="preserve">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